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18"/>
        <w:gridCol w:w="5252"/>
      </w:tblGrid>
      <w:tr w:rsidR="00EB6C22" w:rsidRPr="00D10603" w:rsidTr="005E0FAF">
        <w:tc>
          <w:tcPr>
            <w:tcW w:w="4503" w:type="dxa"/>
          </w:tcPr>
          <w:p w:rsidR="00EB6C22" w:rsidRPr="00D10603" w:rsidRDefault="00EB6C22" w:rsidP="005E0FA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B6C22" w:rsidRPr="00D10603" w:rsidRDefault="00EB6C22" w:rsidP="005E0F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B6C22" w:rsidRPr="00D10603" w:rsidRDefault="00EB6C22" w:rsidP="005E0F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D10603">
              <w:rPr>
                <w:sz w:val="28"/>
                <w:szCs w:val="28"/>
              </w:rPr>
              <w:t xml:space="preserve"> администрации</w:t>
            </w:r>
          </w:p>
          <w:p w:rsidR="00EB6C22" w:rsidRPr="00D10603" w:rsidRDefault="00EB6C22" w:rsidP="005E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0603">
              <w:rPr>
                <w:sz w:val="28"/>
                <w:szCs w:val="28"/>
              </w:rPr>
              <w:t xml:space="preserve">Шпаковского муниципального </w:t>
            </w:r>
            <w:r w:rsidR="00081894">
              <w:rPr>
                <w:sz w:val="28"/>
                <w:szCs w:val="28"/>
              </w:rPr>
              <w:t>округа</w:t>
            </w:r>
            <w:r w:rsidRPr="00D10603">
              <w:rPr>
                <w:sz w:val="28"/>
                <w:szCs w:val="28"/>
              </w:rPr>
              <w:t xml:space="preserve"> Ставропольского края</w:t>
            </w:r>
          </w:p>
          <w:p w:rsidR="00EB6C22" w:rsidRPr="00D10603" w:rsidRDefault="00F153DE" w:rsidP="005E0F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 июня 2021 г. № 718</w:t>
            </w:r>
            <w:bookmarkStart w:id="0" w:name="_GoBack"/>
            <w:bookmarkEnd w:id="0"/>
          </w:p>
        </w:tc>
      </w:tr>
    </w:tbl>
    <w:p w:rsidR="00EB6C22" w:rsidRDefault="00EB6C22" w:rsidP="00EB6C2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B6C22" w:rsidRDefault="00EB6C22" w:rsidP="00EB6C2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B6C22" w:rsidRDefault="00EB6C22" w:rsidP="00710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5"/>
      <w:bookmarkEnd w:id="1"/>
      <w:r w:rsidRPr="00A7482B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2A6776" w:rsidRPr="00A7482B" w:rsidRDefault="002A6776" w:rsidP="00710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B6C22" w:rsidRPr="00A7482B" w:rsidRDefault="00081894" w:rsidP="00710F2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EB6C22" w:rsidRPr="00A7482B">
        <w:rPr>
          <w:rFonts w:ascii="Times New Roman" w:hAnsi="Times New Roman" w:cs="Times New Roman"/>
          <w:b w:val="0"/>
          <w:sz w:val="28"/>
          <w:szCs w:val="28"/>
        </w:rPr>
        <w:t xml:space="preserve">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аэростатов </w:t>
      </w:r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над населенными пунктами Шпаковского </w:t>
      </w:r>
      <w:r w:rsidR="004D4EE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 Ставропольского края:</w:t>
      </w:r>
      <w:r w:rsidR="00C649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г</w:t>
      </w:r>
      <w:r w:rsidR="004F6BE4">
        <w:rPr>
          <w:rFonts w:ascii="Times New Roman" w:hAnsi="Times New Roman" w:cs="Times New Roman"/>
          <w:b w:val="0"/>
          <w:sz w:val="28"/>
          <w:szCs w:val="28"/>
        </w:rPr>
        <w:t>ород</w:t>
      </w:r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 Михайловск, хутор Балки, хутор Кожевников, хутор Подгорный, село Верхнерусское, хутор Вязники,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Нижнерусский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Дёмино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хутор Гремучий,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Холодногорский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село Дубовка, посёлок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Верхнедубовский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, село Калиновка, село Казинка, хутор Богатый, село Петропавловка</w:t>
      </w:r>
      <w:proofErr w:type="gram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село Надежда,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Жилейка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хутор Ташла, станица Новомарьевская, село Пелагиада, хутор Дубовый, село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Сенгилеевское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посёлок Приозёрный, село Татарка,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Верхнеегорлыкский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хутор Грушевый Нижний,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Извещательный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хутор Новокавказский, хутор Польский, хутор Рынок, хутор Садовый,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Темнореченский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станица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Темнолесская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хутор Веселый, хутор Калюжный, хутор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Липовчанский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посёлок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Цимлянский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 xml:space="preserve">, посёлок Новый </w:t>
      </w:r>
      <w:proofErr w:type="spellStart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Бешпагир</w:t>
      </w:r>
      <w:proofErr w:type="spellEnd"/>
      <w:r w:rsidR="00FD75C6" w:rsidRPr="00FD75C6">
        <w:rPr>
          <w:rFonts w:ascii="Times New Roman" w:hAnsi="Times New Roman" w:cs="Times New Roman"/>
          <w:b w:val="0"/>
          <w:sz w:val="28"/>
          <w:szCs w:val="28"/>
        </w:rPr>
        <w:t>, посёлок Северный, посёлок Степной, посёлок Ясный</w:t>
      </w:r>
      <w:r w:rsidR="00EB6C22" w:rsidRPr="00A7482B">
        <w:rPr>
          <w:rFonts w:ascii="Times New Roman" w:hAnsi="Times New Roman" w:cs="Times New Roman"/>
          <w:b w:val="0"/>
          <w:sz w:val="28"/>
          <w:szCs w:val="28"/>
        </w:rPr>
        <w:t>, посадки (взлета) на расположенные в границах</w:t>
      </w:r>
      <w:proofErr w:type="gramEnd"/>
      <w:r w:rsidR="00EB6C22" w:rsidRPr="00A7482B">
        <w:rPr>
          <w:rFonts w:ascii="Times New Roman" w:hAnsi="Times New Roman" w:cs="Times New Roman"/>
          <w:b w:val="0"/>
          <w:sz w:val="28"/>
          <w:szCs w:val="28"/>
        </w:rPr>
        <w:t xml:space="preserve"> Шпаковского </w:t>
      </w:r>
      <w:r w:rsidR="004D4EE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EB6C22" w:rsidRPr="00A7482B">
        <w:rPr>
          <w:rFonts w:ascii="Times New Roman" w:hAnsi="Times New Roman" w:cs="Times New Roman"/>
          <w:b w:val="0"/>
          <w:sz w:val="28"/>
          <w:szCs w:val="28"/>
        </w:rPr>
        <w:t xml:space="preserve"> Ставропольского края площадки, сведения о которых не опубликованы в документах аэронавигационной информации</w:t>
      </w:r>
    </w:p>
    <w:p w:rsidR="00EB6C22" w:rsidRDefault="00EB6C22" w:rsidP="00EB6C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2A11" w:rsidRPr="003A2A11" w:rsidRDefault="003A2A11" w:rsidP="003A2A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F6B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A2A11" w:rsidRPr="009E0EE1" w:rsidRDefault="003A2A11" w:rsidP="00EB6C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74D4" w:rsidRPr="005E46C4" w:rsidRDefault="006874D4" w:rsidP="00856D24">
      <w:pPr>
        <w:ind w:firstLine="709"/>
        <w:jc w:val="both"/>
        <w:rPr>
          <w:sz w:val="28"/>
          <w:szCs w:val="28"/>
        </w:rPr>
      </w:pPr>
      <w:r w:rsidRPr="00AE60DC">
        <w:rPr>
          <w:sz w:val="28"/>
          <w:szCs w:val="28"/>
        </w:rPr>
        <w:t>1. Настоящее Положение</w:t>
      </w:r>
      <w:r>
        <w:rPr>
          <w:sz w:val="28"/>
          <w:szCs w:val="28"/>
        </w:rPr>
        <w:t xml:space="preserve"> </w:t>
      </w:r>
      <w:r w:rsidR="00081894" w:rsidRPr="00081894">
        <w:rPr>
          <w:sz w:val="28"/>
          <w:szCs w:val="28"/>
        </w:rPr>
        <w:t>о выдаче</w:t>
      </w:r>
      <w:r w:rsidR="00081894" w:rsidRPr="00A7482B">
        <w:rPr>
          <w:sz w:val="28"/>
          <w:szCs w:val="28"/>
        </w:rPr>
        <w:t xml:space="preserve"> </w:t>
      </w:r>
      <w:r w:rsidRPr="00A7482B">
        <w:rPr>
          <w:sz w:val="28"/>
          <w:szCs w:val="28"/>
        </w:rPr>
        <w:t>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аэростатов над</w:t>
      </w:r>
      <w:r>
        <w:rPr>
          <w:b/>
          <w:sz w:val="28"/>
          <w:szCs w:val="28"/>
        </w:rPr>
        <w:t xml:space="preserve"> </w:t>
      </w:r>
      <w:r w:rsidRPr="005E46C4">
        <w:rPr>
          <w:sz w:val="28"/>
          <w:szCs w:val="28"/>
        </w:rPr>
        <w:t xml:space="preserve">населенными пунктами Шпаковского </w:t>
      </w:r>
      <w:r w:rsidR="004D4EE4">
        <w:rPr>
          <w:sz w:val="28"/>
          <w:szCs w:val="28"/>
        </w:rPr>
        <w:t xml:space="preserve">муниципального </w:t>
      </w:r>
      <w:r w:rsidR="00081894">
        <w:rPr>
          <w:sz w:val="28"/>
          <w:szCs w:val="28"/>
        </w:rPr>
        <w:t>округа</w:t>
      </w:r>
      <w:r w:rsidR="00FD75C6">
        <w:rPr>
          <w:sz w:val="28"/>
          <w:szCs w:val="28"/>
        </w:rPr>
        <w:t xml:space="preserve"> Ставропольского края</w:t>
      </w:r>
      <w:r w:rsidRPr="005E46C4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847BD1">
        <w:rPr>
          <w:sz w:val="28"/>
          <w:szCs w:val="28"/>
        </w:rPr>
        <w:t>г</w:t>
      </w:r>
      <w:r w:rsidR="004F6BE4">
        <w:rPr>
          <w:sz w:val="28"/>
          <w:szCs w:val="28"/>
        </w:rPr>
        <w:t>ород</w:t>
      </w:r>
      <w:r w:rsidRPr="00847BD1">
        <w:rPr>
          <w:sz w:val="28"/>
          <w:szCs w:val="28"/>
        </w:rPr>
        <w:t xml:space="preserve"> Михайловск, хутор </w:t>
      </w:r>
      <w:proofErr w:type="gramStart"/>
      <w:r w:rsidRPr="00847BD1">
        <w:rPr>
          <w:sz w:val="28"/>
          <w:szCs w:val="28"/>
        </w:rPr>
        <w:t xml:space="preserve">Балки, хутор Кожевников, хутор Подгорный, село Верхнерусское, хутор Вязники, хутор </w:t>
      </w:r>
      <w:proofErr w:type="spellStart"/>
      <w:r w:rsidRPr="00847BD1">
        <w:rPr>
          <w:sz w:val="28"/>
          <w:szCs w:val="28"/>
        </w:rPr>
        <w:t>Нижнерусский</w:t>
      </w:r>
      <w:proofErr w:type="spellEnd"/>
      <w:r w:rsidRPr="00847BD1">
        <w:rPr>
          <w:sz w:val="28"/>
          <w:szCs w:val="28"/>
        </w:rPr>
        <w:t xml:space="preserve">, хутор </w:t>
      </w:r>
      <w:proofErr w:type="spellStart"/>
      <w:r w:rsidRPr="00847BD1">
        <w:rPr>
          <w:sz w:val="28"/>
          <w:szCs w:val="28"/>
        </w:rPr>
        <w:t>Дёмино</w:t>
      </w:r>
      <w:proofErr w:type="spellEnd"/>
      <w:r w:rsidRPr="00847BD1">
        <w:rPr>
          <w:sz w:val="28"/>
          <w:szCs w:val="28"/>
        </w:rPr>
        <w:t xml:space="preserve">, хутор Гремучий, хутор </w:t>
      </w:r>
      <w:proofErr w:type="spellStart"/>
      <w:r w:rsidRPr="00847BD1">
        <w:rPr>
          <w:sz w:val="28"/>
          <w:szCs w:val="28"/>
        </w:rPr>
        <w:t>Холодногорский</w:t>
      </w:r>
      <w:proofErr w:type="spellEnd"/>
      <w:r w:rsidRPr="00847BD1">
        <w:rPr>
          <w:sz w:val="28"/>
          <w:szCs w:val="28"/>
        </w:rPr>
        <w:t xml:space="preserve">, село Дубовка, посёлок </w:t>
      </w:r>
      <w:proofErr w:type="spellStart"/>
      <w:r w:rsidRPr="00847BD1">
        <w:rPr>
          <w:sz w:val="28"/>
          <w:szCs w:val="28"/>
        </w:rPr>
        <w:t>Верхнедубовский</w:t>
      </w:r>
      <w:proofErr w:type="spellEnd"/>
      <w:r w:rsidRPr="00847BD1">
        <w:rPr>
          <w:sz w:val="28"/>
          <w:szCs w:val="28"/>
        </w:rPr>
        <w:t>, село Калиновка, село Казинка, хутор Богатый, село Петропавловка, село Н</w:t>
      </w:r>
      <w:r>
        <w:rPr>
          <w:sz w:val="28"/>
          <w:szCs w:val="28"/>
        </w:rPr>
        <w:t xml:space="preserve">адежда, хутор </w:t>
      </w:r>
      <w:proofErr w:type="spellStart"/>
      <w:r>
        <w:rPr>
          <w:sz w:val="28"/>
          <w:szCs w:val="28"/>
        </w:rPr>
        <w:t>Жилейка</w:t>
      </w:r>
      <w:proofErr w:type="spellEnd"/>
      <w:r>
        <w:rPr>
          <w:sz w:val="28"/>
          <w:szCs w:val="28"/>
        </w:rPr>
        <w:t>, хутор Таш</w:t>
      </w:r>
      <w:r w:rsidRPr="00847BD1">
        <w:rPr>
          <w:sz w:val="28"/>
          <w:szCs w:val="28"/>
        </w:rPr>
        <w:t>ла, станица Новомарьевская,</w:t>
      </w:r>
      <w:r>
        <w:rPr>
          <w:sz w:val="28"/>
          <w:szCs w:val="28"/>
        </w:rPr>
        <w:t xml:space="preserve"> село Пелагиада, хутор Дубовый</w:t>
      </w:r>
      <w:r w:rsidRPr="00847BD1">
        <w:rPr>
          <w:sz w:val="28"/>
          <w:szCs w:val="28"/>
        </w:rPr>
        <w:t xml:space="preserve">, село </w:t>
      </w:r>
      <w:proofErr w:type="spellStart"/>
      <w:r w:rsidRPr="00847BD1">
        <w:rPr>
          <w:sz w:val="28"/>
          <w:szCs w:val="28"/>
        </w:rPr>
        <w:t>Сенгилеевское</w:t>
      </w:r>
      <w:proofErr w:type="spellEnd"/>
      <w:r w:rsidRPr="00847BD1">
        <w:rPr>
          <w:sz w:val="28"/>
          <w:szCs w:val="28"/>
        </w:rPr>
        <w:t xml:space="preserve">, посёлок Приозёрный, село Татарка, хутор </w:t>
      </w:r>
      <w:proofErr w:type="spellStart"/>
      <w:r w:rsidRPr="00847BD1">
        <w:rPr>
          <w:sz w:val="28"/>
          <w:szCs w:val="28"/>
        </w:rPr>
        <w:t>Верхнеегорлыкский</w:t>
      </w:r>
      <w:proofErr w:type="spellEnd"/>
      <w:r w:rsidRPr="00847BD1">
        <w:rPr>
          <w:sz w:val="28"/>
          <w:szCs w:val="28"/>
        </w:rPr>
        <w:t xml:space="preserve">, хутор Грушевый Нижний, хутор </w:t>
      </w:r>
      <w:proofErr w:type="spellStart"/>
      <w:r w:rsidRPr="00847BD1">
        <w:rPr>
          <w:sz w:val="28"/>
          <w:szCs w:val="28"/>
        </w:rPr>
        <w:t>Извещательный</w:t>
      </w:r>
      <w:proofErr w:type="spellEnd"/>
      <w:r w:rsidRPr="00847BD1">
        <w:rPr>
          <w:sz w:val="28"/>
          <w:szCs w:val="28"/>
        </w:rPr>
        <w:t>, хутор Новокавказский, хутор Польский, хутор Рынок</w:t>
      </w:r>
      <w:proofErr w:type="gramEnd"/>
      <w:r w:rsidRPr="00847BD1">
        <w:rPr>
          <w:sz w:val="28"/>
          <w:szCs w:val="28"/>
        </w:rPr>
        <w:t xml:space="preserve">, </w:t>
      </w:r>
      <w:proofErr w:type="gramStart"/>
      <w:r w:rsidRPr="00847BD1">
        <w:rPr>
          <w:sz w:val="28"/>
          <w:szCs w:val="28"/>
        </w:rPr>
        <w:t xml:space="preserve">хутор Садовый, хутор </w:t>
      </w:r>
      <w:proofErr w:type="spellStart"/>
      <w:r w:rsidRPr="00847BD1">
        <w:rPr>
          <w:sz w:val="28"/>
          <w:szCs w:val="28"/>
        </w:rPr>
        <w:t>Темнореченский</w:t>
      </w:r>
      <w:proofErr w:type="spellEnd"/>
      <w:r w:rsidRPr="00847BD1">
        <w:rPr>
          <w:sz w:val="28"/>
          <w:szCs w:val="28"/>
        </w:rPr>
        <w:t xml:space="preserve">, станица </w:t>
      </w:r>
      <w:proofErr w:type="spellStart"/>
      <w:r w:rsidRPr="00847BD1">
        <w:rPr>
          <w:sz w:val="28"/>
          <w:szCs w:val="28"/>
        </w:rPr>
        <w:t>Темнолесская</w:t>
      </w:r>
      <w:proofErr w:type="spellEnd"/>
      <w:r w:rsidRPr="00847BD1">
        <w:rPr>
          <w:sz w:val="28"/>
          <w:szCs w:val="28"/>
        </w:rPr>
        <w:t xml:space="preserve">, хутор Веселый, хутор Калюжный, хутор </w:t>
      </w:r>
      <w:proofErr w:type="spellStart"/>
      <w:r w:rsidRPr="00847BD1">
        <w:rPr>
          <w:sz w:val="28"/>
          <w:szCs w:val="28"/>
        </w:rPr>
        <w:t>Липовчанский</w:t>
      </w:r>
      <w:proofErr w:type="spellEnd"/>
      <w:r w:rsidRPr="00847BD1">
        <w:rPr>
          <w:sz w:val="28"/>
          <w:szCs w:val="28"/>
        </w:rPr>
        <w:t xml:space="preserve">, посёлок </w:t>
      </w:r>
      <w:proofErr w:type="spellStart"/>
      <w:r w:rsidRPr="00847BD1">
        <w:rPr>
          <w:sz w:val="28"/>
          <w:szCs w:val="28"/>
        </w:rPr>
        <w:t>Цимлянский</w:t>
      </w:r>
      <w:proofErr w:type="spellEnd"/>
      <w:r w:rsidRPr="00847BD1">
        <w:rPr>
          <w:sz w:val="28"/>
          <w:szCs w:val="28"/>
        </w:rPr>
        <w:t xml:space="preserve">, посёлок Новый </w:t>
      </w:r>
      <w:proofErr w:type="spellStart"/>
      <w:r w:rsidRPr="00847BD1">
        <w:rPr>
          <w:sz w:val="28"/>
          <w:szCs w:val="28"/>
        </w:rPr>
        <w:t>Бешпагир</w:t>
      </w:r>
      <w:proofErr w:type="spellEnd"/>
      <w:r w:rsidRPr="00847BD1">
        <w:rPr>
          <w:sz w:val="28"/>
          <w:szCs w:val="28"/>
        </w:rPr>
        <w:t>, посёлок Северный, посёлок Степной, посёлок Ясный</w:t>
      </w:r>
      <w:r w:rsidRPr="00A7482B">
        <w:rPr>
          <w:sz w:val="28"/>
          <w:szCs w:val="28"/>
        </w:rPr>
        <w:t xml:space="preserve">, посадки (взлета) на расположенные в границах Шпаковского </w:t>
      </w:r>
      <w:r w:rsidR="004D4EE4">
        <w:rPr>
          <w:sz w:val="28"/>
          <w:szCs w:val="28"/>
        </w:rPr>
        <w:t xml:space="preserve">муниципального </w:t>
      </w:r>
      <w:r w:rsidR="00081894">
        <w:rPr>
          <w:sz w:val="28"/>
          <w:szCs w:val="28"/>
        </w:rPr>
        <w:t>округа</w:t>
      </w:r>
      <w:r w:rsidRPr="00A7482B">
        <w:rPr>
          <w:sz w:val="28"/>
          <w:szCs w:val="28"/>
        </w:rPr>
        <w:t xml:space="preserve"> Ставропольского края площадки, сведения о которых не опубликованы в документах аэронавигационной информации</w:t>
      </w:r>
      <w:r>
        <w:rPr>
          <w:sz w:val="28"/>
          <w:szCs w:val="28"/>
        </w:rPr>
        <w:t xml:space="preserve"> (далее</w:t>
      </w:r>
      <w:r w:rsidR="003255C3">
        <w:rPr>
          <w:sz w:val="28"/>
          <w:szCs w:val="28"/>
        </w:rPr>
        <w:t xml:space="preserve"> </w:t>
      </w:r>
      <w:r>
        <w:rPr>
          <w:sz w:val="28"/>
          <w:szCs w:val="28"/>
        </w:rPr>
        <w:t>- Положение)</w:t>
      </w:r>
      <w:r w:rsidRPr="00A7482B">
        <w:rPr>
          <w:sz w:val="28"/>
          <w:szCs w:val="28"/>
        </w:rPr>
        <w:t xml:space="preserve"> </w:t>
      </w:r>
      <w:r w:rsidRPr="00AE60DC">
        <w:rPr>
          <w:sz w:val="28"/>
          <w:szCs w:val="28"/>
        </w:rPr>
        <w:t xml:space="preserve">определяет порядок выдачи разрешения на выполнение авиационных работ, </w:t>
      </w:r>
      <w:r w:rsidRPr="00AE60DC">
        <w:rPr>
          <w:sz w:val="28"/>
          <w:szCs w:val="28"/>
        </w:rPr>
        <w:lastRenderedPageBreak/>
        <w:t>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Шпаковского</w:t>
      </w:r>
      <w:r w:rsidR="004D4EE4">
        <w:rPr>
          <w:sz w:val="28"/>
          <w:szCs w:val="28"/>
        </w:rPr>
        <w:t xml:space="preserve"> муниципального </w:t>
      </w:r>
      <w:r w:rsidR="00081894">
        <w:rPr>
          <w:sz w:val="28"/>
          <w:szCs w:val="28"/>
        </w:rPr>
        <w:t>округа</w:t>
      </w:r>
      <w:r w:rsidRPr="00AE60DC">
        <w:rPr>
          <w:sz w:val="28"/>
          <w:szCs w:val="28"/>
        </w:rPr>
        <w:t xml:space="preserve"> Ставропольского края, посадки (взлета) на расположенные в границах Шпаковского </w:t>
      </w:r>
      <w:r w:rsidR="004D4EE4">
        <w:rPr>
          <w:sz w:val="28"/>
          <w:szCs w:val="28"/>
        </w:rPr>
        <w:t xml:space="preserve">муниципального </w:t>
      </w:r>
      <w:r w:rsidR="00081894">
        <w:rPr>
          <w:sz w:val="28"/>
          <w:szCs w:val="28"/>
        </w:rPr>
        <w:t>округа</w:t>
      </w:r>
      <w:r w:rsidRPr="00AE60DC">
        <w:rPr>
          <w:sz w:val="28"/>
          <w:szCs w:val="28"/>
        </w:rPr>
        <w:t xml:space="preserve"> Ставропольского края площадки, сведения</w:t>
      </w:r>
      <w:proofErr w:type="gramEnd"/>
      <w:r w:rsidRPr="00AE60DC">
        <w:rPr>
          <w:sz w:val="28"/>
          <w:szCs w:val="28"/>
        </w:rPr>
        <w:t xml:space="preserve"> </w:t>
      </w:r>
      <w:proofErr w:type="gramStart"/>
      <w:r w:rsidRPr="00AE60DC">
        <w:rPr>
          <w:sz w:val="28"/>
          <w:szCs w:val="28"/>
        </w:rPr>
        <w:t>о которых не опубликованы в документах аэронавигационной информации (далее - разрешение).</w:t>
      </w:r>
      <w:proofErr w:type="gramEnd"/>
    </w:p>
    <w:p w:rsidR="00F16C8F" w:rsidRPr="004F6BE4" w:rsidRDefault="00F16C8F" w:rsidP="00F16C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6C8F" w:rsidRPr="00F16C8F" w:rsidRDefault="00F16C8F" w:rsidP="00F16C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16C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Порядок выдачи документов и работы комиссии</w:t>
      </w:r>
    </w:p>
    <w:p w:rsidR="00F16C8F" w:rsidRPr="00F16C8F" w:rsidRDefault="00F16C8F" w:rsidP="00EB6C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2. Порядок выдачи разрешения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8"/>
      <w:bookmarkEnd w:id="2"/>
      <w:r w:rsidRPr="009E0EE1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9E0EE1">
        <w:rPr>
          <w:rFonts w:ascii="Times New Roman" w:hAnsi="Times New Roman" w:cs="Times New Roman"/>
          <w:sz w:val="28"/>
          <w:szCs w:val="28"/>
        </w:rPr>
        <w:t>Для получения разрешения юридическое или физическое лицо</w:t>
      </w:r>
      <w:r w:rsidR="008F0794">
        <w:rPr>
          <w:rFonts w:ascii="Times New Roman" w:hAnsi="Times New Roman" w:cs="Times New Roman"/>
          <w:sz w:val="28"/>
          <w:szCs w:val="28"/>
        </w:rPr>
        <w:t>,</w:t>
      </w:r>
      <w:r w:rsidRPr="009E0EE1">
        <w:rPr>
          <w:rFonts w:ascii="Times New Roman" w:hAnsi="Times New Roman" w:cs="Times New Roman"/>
          <w:sz w:val="28"/>
          <w:szCs w:val="28"/>
        </w:rPr>
        <w:t xml:space="preserve"> либо их представители, уполномоченные в соответствии с действующим законодательством (далее - заявитель), направляют не позднее 10 рабочих дней до планируемых сроков выполнения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</w:t>
      </w:r>
      <w:r w:rsidR="00AE60DC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3255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Ставропольского края, посадки (взлета) на расположенные в границах Шпаковского </w:t>
      </w:r>
      <w:r w:rsidR="00D424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Ставропольского</w:t>
      </w:r>
      <w:proofErr w:type="gramEnd"/>
      <w:r w:rsidRPr="009E0E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EE1">
        <w:rPr>
          <w:rFonts w:ascii="Times New Roman" w:hAnsi="Times New Roman" w:cs="Times New Roman"/>
          <w:sz w:val="28"/>
          <w:szCs w:val="28"/>
        </w:rPr>
        <w:t xml:space="preserve">края площадки, </w:t>
      </w:r>
      <w:r w:rsidR="008F0794" w:rsidRPr="008F0794">
        <w:rPr>
          <w:rFonts w:ascii="Times New Roman" w:hAnsi="Times New Roman" w:cs="Times New Roman"/>
          <w:sz w:val="28"/>
          <w:szCs w:val="28"/>
        </w:rPr>
        <w:t xml:space="preserve">сведения о которых не опубликованы в документах аэронавигационной информации </w:t>
      </w:r>
      <w:r w:rsidR="008F0794" w:rsidRPr="003255C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F0794" w:rsidRPr="003255C3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8F0794" w:rsidRPr="003255C3">
        <w:rPr>
          <w:rFonts w:ascii="Times New Roman" w:hAnsi="Times New Roman" w:cs="Times New Roman"/>
          <w:sz w:val="28"/>
          <w:szCs w:val="28"/>
        </w:rPr>
        <w:t>населенные пункты</w:t>
      </w:r>
      <w:r w:rsidR="008F0794" w:rsidRPr="003255C3">
        <w:rPr>
          <w:rFonts w:ascii="Times New Roman" w:hAnsi="Times New Roman" w:cs="Times New Roman"/>
          <w:b/>
          <w:sz w:val="28"/>
          <w:szCs w:val="28"/>
        </w:rPr>
        <w:t>)</w:t>
      </w:r>
      <w:r w:rsidR="008F0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в администрацию</w:t>
      </w:r>
      <w:r w:rsidR="00AE60DC">
        <w:rPr>
          <w:rFonts w:ascii="Times New Roman" w:hAnsi="Times New Roman" w:cs="Times New Roman"/>
          <w:sz w:val="28"/>
          <w:szCs w:val="28"/>
        </w:rPr>
        <w:t xml:space="preserve"> Шпаковского </w:t>
      </w:r>
      <w:proofErr w:type="spellStart"/>
      <w:r w:rsidR="00AE60DC">
        <w:rPr>
          <w:rFonts w:ascii="Times New Roman" w:hAnsi="Times New Roman" w:cs="Times New Roman"/>
          <w:sz w:val="28"/>
          <w:szCs w:val="28"/>
        </w:rPr>
        <w:t>муници</w:t>
      </w:r>
      <w:r w:rsidR="006E5BB0">
        <w:rPr>
          <w:rFonts w:ascii="Times New Roman" w:hAnsi="Times New Roman" w:cs="Times New Roman"/>
          <w:sz w:val="28"/>
          <w:szCs w:val="28"/>
        </w:rPr>
        <w:t>-</w:t>
      </w:r>
      <w:r w:rsidR="00AE60DC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r w:rsidRPr="009E0EE1">
        <w:rPr>
          <w:rFonts w:ascii="Times New Roman" w:hAnsi="Times New Roman" w:cs="Times New Roman"/>
          <w:sz w:val="28"/>
          <w:szCs w:val="28"/>
        </w:rPr>
        <w:t xml:space="preserve">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="00AE60DC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9E0EE1">
        <w:rPr>
          <w:rFonts w:ascii="Times New Roman" w:hAnsi="Times New Roman" w:cs="Times New Roman"/>
          <w:sz w:val="28"/>
          <w:szCs w:val="28"/>
        </w:rPr>
        <w:t>по адресу:</w:t>
      </w:r>
      <w:r w:rsidR="00FC58BD">
        <w:rPr>
          <w:rFonts w:ascii="Times New Roman" w:hAnsi="Times New Roman" w:cs="Times New Roman"/>
          <w:sz w:val="28"/>
          <w:szCs w:val="28"/>
        </w:rPr>
        <w:t xml:space="preserve"> 356240,</w:t>
      </w:r>
      <w:r w:rsidRPr="009E0EE1">
        <w:rPr>
          <w:rFonts w:ascii="Times New Roman" w:hAnsi="Times New Roman" w:cs="Times New Roman"/>
          <w:sz w:val="28"/>
          <w:szCs w:val="28"/>
        </w:rPr>
        <w:t xml:space="preserve"> Шпаковский район, г.</w:t>
      </w:r>
      <w:r w:rsidR="00C2000F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Михайловск,</w:t>
      </w:r>
      <w:r w:rsidR="006379AC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ул. Ленина, 113</w:t>
      </w:r>
      <w:r w:rsidR="006379AC">
        <w:rPr>
          <w:rFonts w:ascii="Times New Roman" w:hAnsi="Times New Roman" w:cs="Times New Roman"/>
          <w:sz w:val="28"/>
          <w:szCs w:val="28"/>
        </w:rPr>
        <w:t xml:space="preserve"> тел</w:t>
      </w:r>
      <w:r w:rsidR="004328D1">
        <w:rPr>
          <w:rFonts w:ascii="Times New Roman" w:hAnsi="Times New Roman" w:cs="Times New Roman"/>
          <w:sz w:val="28"/>
          <w:szCs w:val="28"/>
        </w:rPr>
        <w:t>/факс</w:t>
      </w:r>
      <w:r w:rsidR="006379AC">
        <w:rPr>
          <w:rFonts w:ascii="Times New Roman" w:hAnsi="Times New Roman" w:cs="Times New Roman"/>
          <w:sz w:val="28"/>
          <w:szCs w:val="28"/>
        </w:rPr>
        <w:t>: 8(86553)</w:t>
      </w:r>
      <w:r w:rsidR="00C2000F">
        <w:rPr>
          <w:rFonts w:ascii="Times New Roman" w:hAnsi="Times New Roman" w:cs="Times New Roman"/>
          <w:sz w:val="28"/>
          <w:szCs w:val="28"/>
        </w:rPr>
        <w:t xml:space="preserve"> </w:t>
      </w:r>
      <w:r w:rsidR="006379AC">
        <w:rPr>
          <w:rFonts w:ascii="Times New Roman" w:hAnsi="Times New Roman" w:cs="Times New Roman"/>
          <w:sz w:val="28"/>
          <w:szCs w:val="28"/>
        </w:rPr>
        <w:t>6-</w:t>
      </w:r>
      <w:r w:rsidR="00783367">
        <w:rPr>
          <w:rFonts w:ascii="Times New Roman" w:hAnsi="Times New Roman" w:cs="Times New Roman"/>
          <w:sz w:val="28"/>
          <w:szCs w:val="28"/>
        </w:rPr>
        <w:t>00</w:t>
      </w:r>
      <w:r w:rsidR="006379AC">
        <w:rPr>
          <w:rFonts w:ascii="Times New Roman" w:hAnsi="Times New Roman" w:cs="Times New Roman"/>
          <w:sz w:val="28"/>
          <w:szCs w:val="28"/>
        </w:rPr>
        <w:t>-1</w:t>
      </w:r>
      <w:r w:rsidR="00783367">
        <w:rPr>
          <w:rFonts w:ascii="Times New Roman" w:hAnsi="Times New Roman" w:cs="Times New Roman"/>
          <w:sz w:val="28"/>
          <w:szCs w:val="28"/>
        </w:rPr>
        <w:t>6</w:t>
      </w:r>
      <w:r w:rsidR="006379AC">
        <w:rPr>
          <w:rFonts w:ascii="Times New Roman" w:hAnsi="Times New Roman" w:cs="Times New Roman"/>
          <w:sz w:val="28"/>
          <w:szCs w:val="28"/>
        </w:rPr>
        <w:t xml:space="preserve">, адрес электронной почты </w:t>
      </w:r>
      <w:hyperlink r:id="rId9" w:history="1">
        <w:r w:rsidR="006379AC" w:rsidRPr="006379AC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administration@shmr.ru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9" w:history="1">
        <w:r w:rsidRPr="009E0EE1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о выдаче разрешения по форме согласно приложению </w:t>
      </w:r>
      <w:r w:rsidR="004F6BE4">
        <w:rPr>
          <w:rFonts w:ascii="Times New Roman" w:hAnsi="Times New Roman" w:cs="Times New Roman"/>
          <w:sz w:val="28"/>
          <w:szCs w:val="28"/>
        </w:rPr>
        <w:t xml:space="preserve">№ </w:t>
      </w:r>
      <w:r w:rsidRPr="009E0EE1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4328D1">
        <w:rPr>
          <w:rFonts w:ascii="Times New Roman" w:hAnsi="Times New Roman" w:cs="Times New Roman"/>
          <w:sz w:val="28"/>
          <w:szCs w:val="28"/>
        </w:rPr>
        <w:t>Положению</w:t>
      </w:r>
      <w:r w:rsidR="0034586E">
        <w:rPr>
          <w:rFonts w:ascii="Times New Roman" w:hAnsi="Times New Roman" w:cs="Times New Roman"/>
          <w:sz w:val="28"/>
          <w:szCs w:val="28"/>
        </w:rPr>
        <w:t>, за исключением случаев предусмотренных п</w:t>
      </w:r>
      <w:r w:rsidR="004F6BE4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34586E">
        <w:rPr>
          <w:rFonts w:ascii="Times New Roman" w:hAnsi="Times New Roman" w:cs="Times New Roman"/>
          <w:sz w:val="28"/>
          <w:szCs w:val="28"/>
        </w:rPr>
        <w:t>48</w:t>
      </w:r>
      <w:proofErr w:type="gramEnd"/>
      <w:r w:rsidR="0034586E">
        <w:rPr>
          <w:rFonts w:ascii="Times New Roman" w:hAnsi="Times New Roman" w:cs="Times New Roman"/>
          <w:sz w:val="28"/>
          <w:szCs w:val="28"/>
        </w:rPr>
        <w:t xml:space="preserve"> </w:t>
      </w:r>
      <w:r w:rsidR="000100B9">
        <w:rPr>
          <w:rFonts w:ascii="Times New Roman" w:hAnsi="Times New Roman" w:cs="Times New Roman"/>
          <w:sz w:val="28"/>
          <w:szCs w:val="28"/>
        </w:rPr>
        <w:t>п</w:t>
      </w:r>
      <w:r w:rsidR="0034586E" w:rsidRPr="0034586E">
        <w:rPr>
          <w:rFonts w:ascii="Times New Roman" w:hAnsi="Times New Roman" w:cs="Times New Roman"/>
          <w:sz w:val="28"/>
          <w:szCs w:val="28"/>
        </w:rPr>
        <w:t>остановлени</w:t>
      </w:r>
      <w:r w:rsidR="0034586E">
        <w:rPr>
          <w:rFonts w:ascii="Times New Roman" w:hAnsi="Times New Roman" w:cs="Times New Roman"/>
          <w:sz w:val="28"/>
          <w:szCs w:val="28"/>
        </w:rPr>
        <w:t>я</w:t>
      </w:r>
      <w:r w:rsidR="0034586E" w:rsidRPr="0034586E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E2711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4586E" w:rsidRPr="0034586E">
        <w:rPr>
          <w:rFonts w:ascii="Times New Roman" w:hAnsi="Times New Roman" w:cs="Times New Roman"/>
          <w:sz w:val="28"/>
          <w:szCs w:val="28"/>
        </w:rPr>
        <w:t>Ф</w:t>
      </w:r>
      <w:r w:rsidR="00E27112">
        <w:rPr>
          <w:rFonts w:ascii="Times New Roman" w:hAnsi="Times New Roman" w:cs="Times New Roman"/>
          <w:sz w:val="28"/>
          <w:szCs w:val="28"/>
        </w:rPr>
        <w:t>едерации</w:t>
      </w:r>
      <w:r w:rsidR="0034586E" w:rsidRPr="0034586E">
        <w:rPr>
          <w:rFonts w:ascii="Times New Roman" w:hAnsi="Times New Roman" w:cs="Times New Roman"/>
          <w:sz w:val="28"/>
          <w:szCs w:val="28"/>
        </w:rPr>
        <w:t xml:space="preserve"> от 11</w:t>
      </w:r>
      <w:r w:rsidR="000100B9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34586E" w:rsidRPr="0034586E">
        <w:rPr>
          <w:rFonts w:ascii="Times New Roman" w:hAnsi="Times New Roman" w:cs="Times New Roman"/>
          <w:sz w:val="28"/>
          <w:szCs w:val="28"/>
        </w:rPr>
        <w:t>2010</w:t>
      </w:r>
      <w:r w:rsidR="0034586E">
        <w:rPr>
          <w:rFonts w:ascii="Times New Roman" w:hAnsi="Times New Roman" w:cs="Times New Roman"/>
          <w:sz w:val="28"/>
          <w:szCs w:val="28"/>
        </w:rPr>
        <w:t xml:space="preserve"> г</w:t>
      </w:r>
      <w:r w:rsidR="004F6BE4">
        <w:rPr>
          <w:rFonts w:ascii="Times New Roman" w:hAnsi="Times New Roman" w:cs="Times New Roman"/>
          <w:sz w:val="28"/>
          <w:szCs w:val="28"/>
        </w:rPr>
        <w:t>.</w:t>
      </w:r>
      <w:r w:rsidR="0034586E" w:rsidRPr="0034586E">
        <w:rPr>
          <w:rFonts w:ascii="Times New Roman" w:hAnsi="Times New Roman" w:cs="Times New Roman"/>
          <w:sz w:val="28"/>
          <w:szCs w:val="28"/>
        </w:rPr>
        <w:t xml:space="preserve"> </w:t>
      </w:r>
      <w:r w:rsidR="0034586E">
        <w:rPr>
          <w:rFonts w:ascii="Times New Roman" w:hAnsi="Times New Roman" w:cs="Times New Roman"/>
          <w:sz w:val="28"/>
          <w:szCs w:val="28"/>
        </w:rPr>
        <w:t>№</w:t>
      </w:r>
      <w:r w:rsidR="0034586E" w:rsidRPr="0034586E">
        <w:rPr>
          <w:rFonts w:ascii="Times New Roman" w:hAnsi="Times New Roman" w:cs="Times New Roman"/>
          <w:sz w:val="28"/>
          <w:szCs w:val="28"/>
        </w:rPr>
        <w:t xml:space="preserve"> 138 </w:t>
      </w:r>
      <w:r w:rsidR="000100B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4586E">
        <w:rPr>
          <w:rFonts w:ascii="Times New Roman" w:hAnsi="Times New Roman" w:cs="Times New Roman"/>
          <w:sz w:val="28"/>
          <w:szCs w:val="28"/>
        </w:rPr>
        <w:t>«</w:t>
      </w:r>
      <w:r w:rsidR="0034586E" w:rsidRPr="0034586E">
        <w:rPr>
          <w:rFonts w:ascii="Times New Roman" w:hAnsi="Times New Roman" w:cs="Times New Roman"/>
          <w:sz w:val="28"/>
          <w:szCs w:val="28"/>
        </w:rPr>
        <w:t>Об утверждении Федеральных правил использования воздушного пр</w:t>
      </w:r>
      <w:r w:rsidR="0034586E">
        <w:rPr>
          <w:rFonts w:ascii="Times New Roman" w:hAnsi="Times New Roman" w:cs="Times New Roman"/>
          <w:sz w:val="28"/>
          <w:szCs w:val="28"/>
        </w:rPr>
        <w:t>остранства Российской Федерации»</w:t>
      </w:r>
      <w:r w:rsidRPr="009E0EE1">
        <w:rPr>
          <w:rFonts w:ascii="Times New Roman" w:hAnsi="Times New Roman" w:cs="Times New Roman"/>
          <w:sz w:val="28"/>
          <w:szCs w:val="28"/>
        </w:rPr>
        <w:t>.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0"/>
      <w:bookmarkEnd w:id="3"/>
      <w:r w:rsidRPr="009E0EE1">
        <w:rPr>
          <w:rFonts w:ascii="Times New Roman" w:hAnsi="Times New Roman" w:cs="Times New Roman"/>
          <w:sz w:val="28"/>
          <w:szCs w:val="28"/>
        </w:rPr>
        <w:t>2.2. К заявлению прилагаются: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42412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доверенность, если заявление подается уполномоченным представителем;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2"/>
      <w:bookmarkEnd w:id="4"/>
      <w:r w:rsidRPr="009E0EE1">
        <w:rPr>
          <w:rFonts w:ascii="Times New Roman" w:hAnsi="Times New Roman" w:cs="Times New Roman"/>
          <w:sz w:val="28"/>
          <w:szCs w:val="28"/>
        </w:rPr>
        <w:t>2) копия пилотского свидетельства;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3) копия свидетельства о регистрации воздушного судна;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42412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копия медицинского заключения, выданного </w:t>
      </w:r>
      <w:r w:rsidR="00783367">
        <w:rPr>
          <w:rFonts w:ascii="Times New Roman" w:hAnsi="Times New Roman" w:cs="Times New Roman"/>
          <w:sz w:val="28"/>
          <w:szCs w:val="28"/>
        </w:rPr>
        <w:t>в</w:t>
      </w:r>
      <w:r w:rsidRPr="009E0EE1">
        <w:rPr>
          <w:rFonts w:ascii="Times New Roman" w:hAnsi="Times New Roman" w:cs="Times New Roman"/>
          <w:sz w:val="28"/>
          <w:szCs w:val="28"/>
        </w:rPr>
        <w:t>рачебно-летной экспертной комиссией;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D42412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копия сертификата летной годности воздушного судна с картой данных воздушного судна;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6"/>
      <w:bookmarkEnd w:id="5"/>
      <w:r>
        <w:rPr>
          <w:rFonts w:ascii="Times New Roman" w:hAnsi="Times New Roman" w:cs="Times New Roman"/>
          <w:sz w:val="28"/>
          <w:szCs w:val="28"/>
        </w:rPr>
        <w:t>6)</w:t>
      </w:r>
      <w:r w:rsidR="00D42412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 xml:space="preserve">копия </w:t>
      </w:r>
      <w:proofErr w:type="gramStart"/>
      <w:r w:rsidRPr="009E0EE1">
        <w:rPr>
          <w:rFonts w:ascii="Times New Roman" w:hAnsi="Times New Roman" w:cs="Times New Roman"/>
          <w:sz w:val="28"/>
          <w:szCs w:val="28"/>
        </w:rPr>
        <w:t>полиса страхования гражданской ответственности владельца воздушного судна</w:t>
      </w:r>
      <w:proofErr w:type="gramEnd"/>
      <w:r w:rsidRPr="009E0EE1">
        <w:rPr>
          <w:rFonts w:ascii="Times New Roman" w:hAnsi="Times New Roman" w:cs="Times New Roman"/>
          <w:sz w:val="28"/>
          <w:szCs w:val="28"/>
        </w:rPr>
        <w:t xml:space="preserve"> перед третьими лицами.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2.</w:t>
      </w:r>
      <w:r w:rsidR="00C2000F">
        <w:rPr>
          <w:rFonts w:ascii="Times New Roman" w:hAnsi="Times New Roman" w:cs="Times New Roman"/>
          <w:sz w:val="28"/>
          <w:szCs w:val="28"/>
        </w:rPr>
        <w:t>3</w:t>
      </w:r>
      <w:r w:rsidRPr="009E0EE1">
        <w:rPr>
          <w:rFonts w:ascii="Times New Roman" w:hAnsi="Times New Roman" w:cs="Times New Roman"/>
          <w:sz w:val="28"/>
          <w:szCs w:val="28"/>
        </w:rPr>
        <w:t xml:space="preserve">. Предоставление документов, указанных в </w:t>
      </w:r>
      <w:hyperlink w:anchor="P62" w:history="1">
        <w:r w:rsidRPr="009E0EE1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6" w:history="1">
        <w:r w:rsidRPr="009E0EE1">
          <w:rPr>
            <w:rFonts w:ascii="Times New Roman" w:hAnsi="Times New Roman" w:cs="Times New Roman"/>
            <w:sz w:val="28"/>
            <w:szCs w:val="28"/>
          </w:rPr>
          <w:t>6 пункта 2.2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настоящего Положения, не требуется, если заявитель относится к государственной авиации. Заявитель предоставляет документ, </w:t>
      </w:r>
      <w:r w:rsidRPr="009E0EE1">
        <w:rPr>
          <w:rFonts w:ascii="Times New Roman" w:hAnsi="Times New Roman" w:cs="Times New Roman"/>
          <w:sz w:val="28"/>
          <w:szCs w:val="28"/>
        </w:rPr>
        <w:lastRenderedPageBreak/>
        <w:t>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080">
        <w:rPr>
          <w:rFonts w:ascii="Times New Roman" w:hAnsi="Times New Roman" w:cs="Times New Roman"/>
          <w:sz w:val="28"/>
          <w:szCs w:val="28"/>
        </w:rPr>
        <w:t>2.</w:t>
      </w:r>
      <w:r w:rsidR="00C2000F">
        <w:rPr>
          <w:rFonts w:ascii="Times New Roman" w:hAnsi="Times New Roman" w:cs="Times New Roman"/>
          <w:sz w:val="28"/>
          <w:szCs w:val="28"/>
        </w:rPr>
        <w:t>4</w:t>
      </w:r>
      <w:r w:rsidRPr="00AC5080">
        <w:rPr>
          <w:rFonts w:ascii="Times New Roman" w:hAnsi="Times New Roman" w:cs="Times New Roman"/>
          <w:sz w:val="28"/>
          <w:szCs w:val="28"/>
        </w:rPr>
        <w:t xml:space="preserve">. </w:t>
      </w:r>
      <w:r w:rsidRPr="009E0EE1">
        <w:rPr>
          <w:rFonts w:ascii="Times New Roman" w:hAnsi="Times New Roman" w:cs="Times New Roman"/>
          <w:sz w:val="28"/>
          <w:szCs w:val="28"/>
        </w:rPr>
        <w:t>В зависимости от заявленного вида деятельности к заявлению прилагается информация, оформленная в письменной форме и содержащая сведения: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1) о районе выполнения авиационных работ (в том числе при выполнении работ с использованием беспилотного гражданского воздушного судна), о маршрутах подхода и отхода к месту выполнения авиационных работ, проходящих над </w:t>
      </w:r>
      <w:r w:rsidR="008F0794">
        <w:rPr>
          <w:rFonts w:ascii="Times New Roman" w:hAnsi="Times New Roman" w:cs="Times New Roman"/>
          <w:sz w:val="28"/>
          <w:szCs w:val="28"/>
        </w:rPr>
        <w:t>населенными пунктами</w:t>
      </w:r>
      <w:r w:rsidRPr="009E0EE1">
        <w:rPr>
          <w:rFonts w:ascii="Times New Roman" w:hAnsi="Times New Roman" w:cs="Times New Roman"/>
          <w:sz w:val="28"/>
          <w:szCs w:val="28"/>
        </w:rPr>
        <w:t>, о наряде сил и средств, выделяемых на выполнение авиационных работ - для получения разрешения на выполнение авиационных работ;</w:t>
      </w:r>
    </w:p>
    <w:p w:rsidR="00EB6C22" w:rsidRPr="009E0EE1" w:rsidRDefault="00AC5080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6C22" w:rsidRPr="009E0EE1">
        <w:rPr>
          <w:rFonts w:ascii="Times New Roman" w:hAnsi="Times New Roman" w:cs="Times New Roman"/>
          <w:sz w:val="28"/>
          <w:szCs w:val="28"/>
        </w:rPr>
        <w:t>) сведения о времени, месте и высоте его подъема - для получения разрешения на выполнение подъема привязного аэростата;</w:t>
      </w:r>
    </w:p>
    <w:p w:rsidR="00EB6C22" w:rsidRPr="009E0EE1" w:rsidRDefault="00AC5080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6C22" w:rsidRPr="009E0EE1">
        <w:rPr>
          <w:rFonts w:ascii="Times New Roman" w:hAnsi="Times New Roman" w:cs="Times New Roman"/>
          <w:sz w:val="28"/>
          <w:szCs w:val="28"/>
        </w:rPr>
        <w:t>) о времени, месте (зонах выполнения), высоте полетов, маршрутах подхода и отхода к месту проведения демонстрационных полетов - для получения разрешения на выполнение демонстрационных полетов;</w:t>
      </w:r>
    </w:p>
    <w:p w:rsidR="00EB6C22" w:rsidRPr="009E0EE1" w:rsidRDefault="00AC5080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6C22" w:rsidRPr="009E0EE1">
        <w:rPr>
          <w:rFonts w:ascii="Times New Roman" w:hAnsi="Times New Roman" w:cs="Times New Roman"/>
          <w:sz w:val="28"/>
          <w:szCs w:val="28"/>
        </w:rPr>
        <w:t>) о времени, месте (зоне выполнения), высоте полетов - для получения разрешения на выполнение полетов беспилотных летательных аппаратов;</w:t>
      </w:r>
    </w:p>
    <w:p w:rsidR="00EB6C22" w:rsidRPr="009E0EE1" w:rsidRDefault="00AC5080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B6C22" w:rsidRPr="009E0EE1">
        <w:rPr>
          <w:rFonts w:ascii="Times New Roman" w:hAnsi="Times New Roman" w:cs="Times New Roman"/>
          <w:sz w:val="28"/>
          <w:szCs w:val="28"/>
        </w:rPr>
        <w:t xml:space="preserve">) о месте расположения площадки, времени, высоте полета, маршруте подхода и отхода к месту посадки (взлета) - для получения разрешения на выполнение посадки (взлета) на расположенные в границах Шпаковского </w:t>
      </w:r>
      <w:r w:rsidR="008F079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="00EB6C22" w:rsidRPr="009E0EE1">
        <w:rPr>
          <w:rFonts w:ascii="Times New Roman" w:hAnsi="Times New Roman" w:cs="Times New Roman"/>
          <w:sz w:val="28"/>
          <w:szCs w:val="28"/>
        </w:rPr>
        <w:t xml:space="preserve"> Ставропольского края площадки.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2.</w:t>
      </w:r>
      <w:r w:rsidR="00C2000F">
        <w:rPr>
          <w:rFonts w:ascii="Times New Roman" w:hAnsi="Times New Roman" w:cs="Times New Roman"/>
          <w:sz w:val="28"/>
          <w:szCs w:val="28"/>
        </w:rPr>
        <w:t>5</w:t>
      </w:r>
      <w:r w:rsidRPr="009E0EE1">
        <w:rPr>
          <w:rFonts w:ascii="Times New Roman" w:hAnsi="Times New Roman" w:cs="Times New Roman"/>
          <w:sz w:val="28"/>
          <w:szCs w:val="28"/>
        </w:rPr>
        <w:t xml:space="preserve">. Заявление рассматривается комиссией по рассмотрению заявлений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</w:r>
      <w:r w:rsidR="008F0794">
        <w:rPr>
          <w:rFonts w:ascii="Times New Roman" w:hAnsi="Times New Roman" w:cs="Times New Roman"/>
          <w:sz w:val="28"/>
          <w:szCs w:val="28"/>
        </w:rPr>
        <w:t>населенными пунктами</w:t>
      </w:r>
      <w:r w:rsidRPr="009E0EE1">
        <w:rPr>
          <w:rFonts w:ascii="Times New Roman" w:hAnsi="Times New Roman" w:cs="Times New Roman"/>
          <w:sz w:val="28"/>
          <w:szCs w:val="28"/>
        </w:rPr>
        <w:t xml:space="preserve"> (далее - комиссия) в течение 4 рабочих дней с момента его поступления в администрацию Шпаковского</w:t>
      </w:r>
      <w:r w:rsidR="0078336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9E0EE1">
        <w:rPr>
          <w:rFonts w:ascii="Times New Roman" w:hAnsi="Times New Roman" w:cs="Times New Roman"/>
          <w:sz w:val="28"/>
          <w:szCs w:val="28"/>
        </w:rPr>
        <w:t xml:space="preserve">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Ставропольского края. Организационно-техническую работу по осуществлению деятельности комиссии осуществляет ее секретарь.</w:t>
      </w:r>
    </w:p>
    <w:p w:rsidR="00EB6C22" w:rsidRPr="009E0EE1" w:rsidRDefault="008F0794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EB6C22" w:rsidRPr="009E0EE1">
        <w:rPr>
          <w:rFonts w:ascii="Times New Roman" w:hAnsi="Times New Roman" w:cs="Times New Roman"/>
          <w:sz w:val="28"/>
          <w:szCs w:val="28"/>
        </w:rPr>
        <w:t>Комиссия при рассмотрении заявления: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332E6">
        <w:rPr>
          <w:rFonts w:ascii="Times New Roman" w:hAnsi="Times New Roman" w:cs="Times New Roman"/>
          <w:sz w:val="28"/>
          <w:szCs w:val="28"/>
        </w:rPr>
        <w:t xml:space="preserve"> </w:t>
      </w:r>
      <w:r w:rsidRPr="009E0EE1">
        <w:rPr>
          <w:rFonts w:ascii="Times New Roman" w:hAnsi="Times New Roman" w:cs="Times New Roman"/>
          <w:sz w:val="28"/>
          <w:szCs w:val="28"/>
        </w:rPr>
        <w:t>проводит проверку наличия представленных документов, правильность их оформления и их соответствие заявленному виду деятельности;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02">
        <w:rPr>
          <w:rFonts w:ascii="Times New Roman" w:hAnsi="Times New Roman" w:cs="Times New Roman"/>
          <w:sz w:val="28"/>
          <w:szCs w:val="28"/>
        </w:rPr>
        <w:t xml:space="preserve">2) направляет рекомендации, оформленные в виде протокола заседания комиссии </w:t>
      </w:r>
      <w:r w:rsidR="008F0794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Pr="004E0802"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  <w:r w:rsidR="00F3623F">
        <w:rPr>
          <w:rFonts w:ascii="Times New Roman" w:hAnsi="Times New Roman" w:cs="Times New Roman"/>
          <w:sz w:val="28"/>
          <w:szCs w:val="28"/>
        </w:rPr>
        <w:t xml:space="preserve"> </w:t>
      </w:r>
      <w:r w:rsidRPr="004E0802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Pr="004E0802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F0794">
        <w:rPr>
          <w:rFonts w:ascii="Times New Roman" w:hAnsi="Times New Roman" w:cs="Times New Roman"/>
          <w:sz w:val="28"/>
          <w:szCs w:val="28"/>
        </w:rPr>
        <w:t xml:space="preserve"> (далее – председатель комиссии)</w:t>
      </w:r>
      <w:r w:rsidRPr="004E0802">
        <w:rPr>
          <w:rFonts w:ascii="Times New Roman" w:hAnsi="Times New Roman" w:cs="Times New Roman"/>
          <w:sz w:val="28"/>
          <w:szCs w:val="28"/>
        </w:rPr>
        <w:t xml:space="preserve"> для</w:t>
      </w:r>
      <w:r w:rsidRPr="009E0EE1">
        <w:rPr>
          <w:rFonts w:ascii="Times New Roman" w:hAnsi="Times New Roman" w:cs="Times New Roman"/>
          <w:sz w:val="28"/>
          <w:szCs w:val="28"/>
        </w:rPr>
        <w:t xml:space="preserve"> принятия решения о выдаче </w:t>
      </w:r>
      <w:hyperlink w:anchor="P177" w:history="1">
        <w:r w:rsidRPr="009E0EE1">
          <w:rPr>
            <w:rFonts w:ascii="Times New Roman" w:hAnsi="Times New Roman" w:cs="Times New Roman"/>
            <w:sz w:val="28"/>
            <w:szCs w:val="28"/>
          </w:rPr>
          <w:t>разрешения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заявителю по форме</w:t>
      </w:r>
      <w:r w:rsidR="00783367">
        <w:rPr>
          <w:rFonts w:ascii="Times New Roman" w:hAnsi="Times New Roman" w:cs="Times New Roman"/>
          <w:sz w:val="28"/>
          <w:szCs w:val="28"/>
        </w:rPr>
        <w:t>,</w:t>
      </w:r>
      <w:r w:rsidRPr="009E0EE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F6BE4">
        <w:rPr>
          <w:rFonts w:ascii="Times New Roman" w:hAnsi="Times New Roman" w:cs="Times New Roman"/>
          <w:sz w:val="28"/>
          <w:szCs w:val="28"/>
        </w:rPr>
        <w:t xml:space="preserve">№ </w:t>
      </w:r>
      <w:r w:rsidRPr="009E0EE1">
        <w:rPr>
          <w:rFonts w:ascii="Times New Roman" w:hAnsi="Times New Roman" w:cs="Times New Roman"/>
          <w:sz w:val="28"/>
          <w:szCs w:val="28"/>
        </w:rPr>
        <w:t xml:space="preserve">2 к настоящему </w:t>
      </w:r>
      <w:r>
        <w:rPr>
          <w:rFonts w:ascii="Times New Roman" w:hAnsi="Times New Roman" w:cs="Times New Roman"/>
          <w:sz w:val="28"/>
          <w:szCs w:val="28"/>
        </w:rPr>
        <w:t>Положению</w:t>
      </w:r>
      <w:r w:rsidRPr="009E0EE1">
        <w:rPr>
          <w:rFonts w:ascii="Times New Roman" w:hAnsi="Times New Roman" w:cs="Times New Roman"/>
          <w:sz w:val="28"/>
          <w:szCs w:val="28"/>
        </w:rPr>
        <w:t xml:space="preserve"> или об отказе в выдаче разрешения по форме согласно </w:t>
      </w:r>
      <w:hyperlink w:anchor="P245" w:history="1">
        <w:r w:rsidRPr="009E0EE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F6BE4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E0EE1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Положению</w:t>
      </w:r>
      <w:r w:rsidRPr="009E0EE1">
        <w:rPr>
          <w:rFonts w:ascii="Times New Roman" w:hAnsi="Times New Roman" w:cs="Times New Roman"/>
          <w:sz w:val="28"/>
          <w:szCs w:val="28"/>
        </w:rPr>
        <w:t>.</w:t>
      </w:r>
    </w:p>
    <w:p w:rsidR="00EB6C22" w:rsidRPr="009E0EE1" w:rsidRDefault="008F0794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EB6C22" w:rsidRPr="009E0EE1">
        <w:rPr>
          <w:rFonts w:ascii="Times New Roman" w:hAnsi="Times New Roman" w:cs="Times New Roman"/>
          <w:sz w:val="28"/>
          <w:szCs w:val="28"/>
        </w:rPr>
        <w:t xml:space="preserve">Рекомендации для принятия решения о выдаче разрешения заявителю или об отказе в выдаче разрешения комиссией принимаются открытым голосованием простым большинством голосов ее членов, </w:t>
      </w:r>
      <w:r w:rsidR="00EB6C22" w:rsidRPr="009E0EE1">
        <w:rPr>
          <w:rFonts w:ascii="Times New Roman" w:hAnsi="Times New Roman" w:cs="Times New Roman"/>
          <w:sz w:val="28"/>
          <w:szCs w:val="28"/>
        </w:rPr>
        <w:lastRenderedPageBreak/>
        <w:t>участвующих в заседании, при наличии кворума не менее половины от общего числа ее членов. Каждый член комиссии, в том числе и секретарь комиссии, обладает правом одного голоса. В случае равенства голосов при выработке рекомендаций голос председателя комиссии является решающим.</w:t>
      </w:r>
    </w:p>
    <w:p w:rsidR="00363F47" w:rsidRDefault="00363F47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C22" w:rsidRPr="009E0EE1" w:rsidRDefault="008F0794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6C22" w:rsidRPr="009E0EE1">
        <w:rPr>
          <w:rFonts w:ascii="Times New Roman" w:hAnsi="Times New Roman" w:cs="Times New Roman"/>
          <w:sz w:val="28"/>
          <w:szCs w:val="28"/>
        </w:rPr>
        <w:t>. Решение об отказе в выдаче разрешения принимается в случаях: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 xml:space="preserve">1) если заявителем не представлены документы, указанные в </w:t>
      </w:r>
      <w:hyperlink w:anchor="P60" w:history="1">
        <w:r w:rsidRPr="009E0EE1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9E0EE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EB6C22" w:rsidRPr="009E0EE1" w:rsidRDefault="00EB6C2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EE1">
        <w:rPr>
          <w:rFonts w:ascii="Times New Roman" w:hAnsi="Times New Roman" w:cs="Times New Roman"/>
          <w:sz w:val="28"/>
          <w:szCs w:val="28"/>
        </w:rPr>
        <w:t>2) если представленные заявителем документы не соответствуют требованиям действующего законодательства;</w:t>
      </w:r>
    </w:p>
    <w:p w:rsidR="00EB6C22" w:rsidRPr="009E0EE1" w:rsidRDefault="00C05B9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6C22" w:rsidRPr="009E0EE1">
        <w:rPr>
          <w:rFonts w:ascii="Times New Roman" w:hAnsi="Times New Roman" w:cs="Times New Roman"/>
          <w:sz w:val="28"/>
          <w:szCs w:val="28"/>
        </w:rPr>
        <w:t>) если заявленный вид деятельности не является авиационными работами, парашютными прыжками, подъемом привязных аэростатов, демонстрационными полетами, полетами беспилотных летательных аппаратов, а также, если сведения о площадках посадки (взлета) опубликованы в документах аэронавигационной информации;</w:t>
      </w:r>
    </w:p>
    <w:p w:rsidR="00EB6C22" w:rsidRPr="009E0EE1" w:rsidRDefault="00C05B92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6C22" w:rsidRPr="009E0EE1">
        <w:rPr>
          <w:rFonts w:ascii="Times New Roman" w:hAnsi="Times New Roman" w:cs="Times New Roman"/>
          <w:sz w:val="28"/>
          <w:szCs w:val="28"/>
        </w:rPr>
        <w:t xml:space="preserve">) если заявителем заявление о выдаче разрешения направлено в администрацию Шпаковского муниципального </w:t>
      </w:r>
      <w:r w:rsidR="00081894">
        <w:rPr>
          <w:rFonts w:ascii="Times New Roman" w:hAnsi="Times New Roman" w:cs="Times New Roman"/>
          <w:sz w:val="28"/>
          <w:szCs w:val="28"/>
        </w:rPr>
        <w:t>округа</w:t>
      </w:r>
      <w:r w:rsidR="00EB6C22" w:rsidRPr="009E0EE1">
        <w:rPr>
          <w:rFonts w:ascii="Times New Roman" w:hAnsi="Times New Roman" w:cs="Times New Roman"/>
          <w:sz w:val="28"/>
          <w:szCs w:val="28"/>
        </w:rPr>
        <w:t xml:space="preserve"> Ставропольского края с нарушением сроков, указанных в </w:t>
      </w:r>
      <w:hyperlink w:anchor="P58" w:history="1">
        <w:r w:rsidR="00EB6C22" w:rsidRPr="009E0EE1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="00EB6C22" w:rsidRPr="009E0EE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332E6" w:rsidRDefault="004332E6" w:rsidP="00856D24">
      <w:pPr>
        <w:ind w:firstLine="709"/>
        <w:jc w:val="both"/>
        <w:rPr>
          <w:sz w:val="28"/>
          <w:szCs w:val="28"/>
        </w:rPr>
      </w:pPr>
    </w:p>
    <w:p w:rsidR="004332E6" w:rsidRPr="009E0EE1" w:rsidRDefault="004332E6" w:rsidP="00856D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E0EE1">
        <w:rPr>
          <w:sz w:val="28"/>
          <w:szCs w:val="28"/>
        </w:rPr>
        <w:t xml:space="preserve">. Решение о выдаче разрешения или об отказе в выдаче разрешения подписывается </w:t>
      </w:r>
      <w:r>
        <w:rPr>
          <w:sz w:val="28"/>
          <w:szCs w:val="28"/>
        </w:rPr>
        <w:t>председателем комиссии</w:t>
      </w:r>
      <w:r w:rsidRPr="009E0EE1">
        <w:rPr>
          <w:sz w:val="28"/>
          <w:szCs w:val="28"/>
        </w:rPr>
        <w:t xml:space="preserve"> и выдается заявителю лично или направляется почтовым отправлением в срок не позднее 7 рабочих дней с момента поступления заявления в администрацию Шпаковского муниципального </w:t>
      </w:r>
      <w:r>
        <w:rPr>
          <w:sz w:val="28"/>
          <w:szCs w:val="28"/>
        </w:rPr>
        <w:t>округа</w:t>
      </w:r>
      <w:r w:rsidRPr="009E0EE1">
        <w:rPr>
          <w:sz w:val="28"/>
          <w:szCs w:val="28"/>
        </w:rPr>
        <w:t xml:space="preserve"> Ставропольского края. Одновременно копия решения о выдаче разрешения направляется начальнику ОМВД России по Шпаковскому району и прокурору Ставропольской транспортной прокуратуры.</w:t>
      </w:r>
    </w:p>
    <w:p w:rsidR="004332E6" w:rsidRDefault="004332E6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2E6" w:rsidRDefault="004332E6" w:rsidP="00856D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0EE1">
        <w:rPr>
          <w:rFonts w:ascii="Times New Roman" w:hAnsi="Times New Roman" w:cs="Times New Roman"/>
          <w:sz w:val="28"/>
          <w:szCs w:val="28"/>
        </w:rPr>
        <w:t>. Копия разрешения представляется пользователем воздушного пространства в соответствующие центры Единой системы организации воздушного движения Российской Федерации.</w:t>
      </w:r>
    </w:p>
    <w:p w:rsidR="00F3623F" w:rsidRDefault="00F3623F" w:rsidP="00EB6C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623F" w:rsidRDefault="00F3623F" w:rsidP="00EB6C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5165" w:rsidRDefault="008D3EFD" w:rsidP="008D3EF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E95165" w:rsidSect="008D3EFD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2D7" w:rsidRDefault="006732D7" w:rsidP="00F55AA2">
      <w:r>
        <w:separator/>
      </w:r>
    </w:p>
  </w:endnote>
  <w:endnote w:type="continuationSeparator" w:id="0">
    <w:p w:rsidR="006732D7" w:rsidRDefault="006732D7" w:rsidP="00F5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2D7" w:rsidRDefault="006732D7" w:rsidP="00F55AA2">
      <w:r>
        <w:separator/>
      </w:r>
    </w:p>
  </w:footnote>
  <w:footnote w:type="continuationSeparator" w:id="0">
    <w:p w:rsidR="006732D7" w:rsidRDefault="006732D7" w:rsidP="00F55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26229"/>
      <w:docPartObj>
        <w:docPartGallery w:val="Page Numbers (Top of Page)"/>
        <w:docPartUnique/>
      </w:docPartObj>
    </w:sdtPr>
    <w:sdtEndPr/>
    <w:sdtContent>
      <w:p w:rsidR="002A6776" w:rsidRDefault="002A67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3DE">
          <w:rPr>
            <w:noProof/>
          </w:rPr>
          <w:t>4</w:t>
        </w:r>
        <w:r>
          <w:fldChar w:fldCharType="end"/>
        </w:r>
      </w:p>
    </w:sdtContent>
  </w:sdt>
  <w:p w:rsidR="00A657B5" w:rsidRDefault="00A657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00D2"/>
    <w:multiLevelType w:val="hybridMultilevel"/>
    <w:tmpl w:val="39F260F4"/>
    <w:lvl w:ilvl="0" w:tplc="86FE4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F576C"/>
    <w:multiLevelType w:val="hybridMultilevel"/>
    <w:tmpl w:val="5CE654BC"/>
    <w:lvl w:ilvl="0" w:tplc="9A66C6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90EBC"/>
    <w:multiLevelType w:val="hybridMultilevel"/>
    <w:tmpl w:val="9EB4ED58"/>
    <w:lvl w:ilvl="0" w:tplc="7D14F4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C22"/>
    <w:rsid w:val="00003E64"/>
    <w:rsid w:val="000100B9"/>
    <w:rsid w:val="00022CB3"/>
    <w:rsid w:val="0005323D"/>
    <w:rsid w:val="00081894"/>
    <w:rsid w:val="000827BF"/>
    <w:rsid w:val="000C411C"/>
    <w:rsid w:val="002A6776"/>
    <w:rsid w:val="003255C3"/>
    <w:rsid w:val="0033501A"/>
    <w:rsid w:val="0034586E"/>
    <w:rsid w:val="003512EF"/>
    <w:rsid w:val="00363F47"/>
    <w:rsid w:val="003A2A11"/>
    <w:rsid w:val="003B239D"/>
    <w:rsid w:val="004328D1"/>
    <w:rsid w:val="004332E6"/>
    <w:rsid w:val="004467B3"/>
    <w:rsid w:val="00473D60"/>
    <w:rsid w:val="004D4EE4"/>
    <w:rsid w:val="004F6BE4"/>
    <w:rsid w:val="00561D13"/>
    <w:rsid w:val="00611756"/>
    <w:rsid w:val="006379AC"/>
    <w:rsid w:val="00645BF4"/>
    <w:rsid w:val="006732D7"/>
    <w:rsid w:val="006874D4"/>
    <w:rsid w:val="006E5BB0"/>
    <w:rsid w:val="00702440"/>
    <w:rsid w:val="0070307D"/>
    <w:rsid w:val="00710F27"/>
    <w:rsid w:val="00783367"/>
    <w:rsid w:val="007E09B3"/>
    <w:rsid w:val="00856D24"/>
    <w:rsid w:val="008C4CB3"/>
    <w:rsid w:val="008D3EFD"/>
    <w:rsid w:val="008F0794"/>
    <w:rsid w:val="00972E15"/>
    <w:rsid w:val="00A55B7D"/>
    <w:rsid w:val="00A64100"/>
    <w:rsid w:val="00A657B5"/>
    <w:rsid w:val="00AC5080"/>
    <w:rsid w:val="00AE60DC"/>
    <w:rsid w:val="00B512D9"/>
    <w:rsid w:val="00C05B92"/>
    <w:rsid w:val="00C062D3"/>
    <w:rsid w:val="00C2000F"/>
    <w:rsid w:val="00C649AC"/>
    <w:rsid w:val="00CF44B7"/>
    <w:rsid w:val="00D42412"/>
    <w:rsid w:val="00DC504B"/>
    <w:rsid w:val="00DC6F44"/>
    <w:rsid w:val="00DD2193"/>
    <w:rsid w:val="00E27112"/>
    <w:rsid w:val="00E95165"/>
    <w:rsid w:val="00EB6C22"/>
    <w:rsid w:val="00F153DE"/>
    <w:rsid w:val="00F16C8F"/>
    <w:rsid w:val="00F3623F"/>
    <w:rsid w:val="00F47037"/>
    <w:rsid w:val="00F55AA2"/>
    <w:rsid w:val="00FA1277"/>
    <w:rsid w:val="00FC58BD"/>
    <w:rsid w:val="00FD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22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379A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55A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5AA2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55A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5AA2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44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44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22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379A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55A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5AA2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55A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5AA2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44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44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dministration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1A707-D413-41AA-BAA6-933C753E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35</cp:revision>
  <cp:lastPrinted>2021-06-07T12:14:00Z</cp:lastPrinted>
  <dcterms:created xsi:type="dcterms:W3CDTF">2019-06-05T13:05:00Z</dcterms:created>
  <dcterms:modified xsi:type="dcterms:W3CDTF">2021-06-10T12:46:00Z</dcterms:modified>
</cp:coreProperties>
</file>